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theme/themeOverride1.xml" ContentType="application/vnd.openxmlformats-officedocument.themeOverride+xml"/>
  <Override PartName="/word/charts/chart7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8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9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10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7D5" w:rsidRDefault="00E447D5" w:rsidP="00E447D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Итоги </w:t>
      </w:r>
      <w:r w:rsidR="00A528D0">
        <w:rPr>
          <w:rFonts w:ascii="Times New Roman" w:hAnsi="Times New Roman" w:cs="Times New Roman"/>
          <w:sz w:val="28"/>
          <w:szCs w:val="28"/>
        </w:rPr>
        <w:t>социологического</w:t>
      </w:r>
      <w:r>
        <w:rPr>
          <w:rFonts w:ascii="Times New Roman" w:hAnsi="Times New Roman" w:cs="Times New Roman"/>
          <w:sz w:val="28"/>
          <w:szCs w:val="28"/>
        </w:rPr>
        <w:t xml:space="preserve"> опроса</w:t>
      </w:r>
      <w:r w:rsidR="00BC5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5A5E" w:rsidRDefault="00E447D5" w:rsidP="00E447D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создании специальных </w:t>
      </w:r>
      <w:r w:rsidR="00BC5A5E">
        <w:rPr>
          <w:rFonts w:ascii="Times New Roman" w:hAnsi="Times New Roman" w:cs="Times New Roman"/>
          <w:sz w:val="28"/>
          <w:szCs w:val="28"/>
        </w:rPr>
        <w:t xml:space="preserve">условий труда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BC5A5E">
        <w:rPr>
          <w:rFonts w:ascii="Times New Roman" w:hAnsi="Times New Roman" w:cs="Times New Roman"/>
          <w:sz w:val="28"/>
          <w:szCs w:val="28"/>
        </w:rPr>
        <w:t xml:space="preserve">педагогических работников, осуществляющих обучение и воспитание детей с ОВЗ и </w:t>
      </w:r>
      <w:r w:rsidR="00A528D0">
        <w:rPr>
          <w:rFonts w:ascii="Times New Roman" w:hAnsi="Times New Roman" w:cs="Times New Roman"/>
          <w:sz w:val="28"/>
          <w:szCs w:val="28"/>
        </w:rPr>
        <w:t xml:space="preserve">детей - </w:t>
      </w:r>
      <w:bookmarkStart w:id="0" w:name="_GoBack"/>
      <w:bookmarkEnd w:id="0"/>
      <w:r w:rsidR="00BC5A5E">
        <w:rPr>
          <w:rFonts w:ascii="Times New Roman" w:hAnsi="Times New Roman" w:cs="Times New Roman"/>
          <w:sz w:val="28"/>
          <w:szCs w:val="28"/>
        </w:rPr>
        <w:t>инвалид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528D0">
        <w:rPr>
          <w:rFonts w:ascii="Times New Roman" w:hAnsi="Times New Roman" w:cs="Times New Roman"/>
          <w:sz w:val="28"/>
          <w:szCs w:val="28"/>
        </w:rPr>
        <w:t>в</w:t>
      </w:r>
      <w:r w:rsidR="00BC5A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BC5A5E">
        <w:rPr>
          <w:rFonts w:ascii="Times New Roman" w:hAnsi="Times New Roman" w:cs="Times New Roman"/>
          <w:sz w:val="28"/>
          <w:szCs w:val="28"/>
        </w:rPr>
        <w:t>в системе общего образования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D5733" w:rsidRDefault="00175710" w:rsidP="0030798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подготовкой вопроса на заседание президиума и отраслевой трехсторонней комиссии Республиканский комитет Профсоюза провел изучение и выявление особенностей условий труда педагогических работников, осуществляющих обучение и воспитание детей с ОВЗ и детей </w:t>
      </w:r>
      <w:r w:rsidR="0030798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инвалидов в системе общего образования</w:t>
      </w:r>
      <w:r w:rsidR="00BC7CD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BC7CD5">
        <w:rPr>
          <w:rFonts w:ascii="Times New Roman" w:hAnsi="Times New Roman" w:cs="Times New Roman"/>
          <w:sz w:val="28"/>
          <w:szCs w:val="28"/>
        </w:rPr>
        <w:t xml:space="preserve">анкетировании приняли участие </w:t>
      </w:r>
      <w:r w:rsidR="00BC5A5E">
        <w:rPr>
          <w:rFonts w:ascii="Times New Roman" w:hAnsi="Times New Roman" w:cs="Times New Roman"/>
          <w:sz w:val="28"/>
          <w:szCs w:val="28"/>
        </w:rPr>
        <w:t>392 человека из 1</w:t>
      </w:r>
      <w:r w:rsidR="00BC7CD5">
        <w:rPr>
          <w:rFonts w:ascii="Times New Roman" w:hAnsi="Times New Roman" w:cs="Times New Roman"/>
          <w:sz w:val="28"/>
          <w:szCs w:val="28"/>
        </w:rPr>
        <w:t>90</w:t>
      </w:r>
      <w:r w:rsidR="00BC5A5E"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>: учителя, воспитатели ДОУ, музыкальные руководители, старшие воспитатели, педагоги-психологи, учителя-логопеды, учителя-дефектологи, социальный педагог, педагоги дополнительного образования.</w:t>
      </w:r>
      <w:r w:rsidR="00667E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(см. рисунок).</w:t>
      </w:r>
    </w:p>
    <w:p w:rsidR="008D5733" w:rsidRDefault="00BC7CD5" w:rsidP="00BC7CD5">
      <w:pPr>
        <w:ind w:firstLine="99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</w:t>
      </w:r>
    </w:p>
    <w:p w:rsidR="008D5733" w:rsidRDefault="00432645" w:rsidP="00DA684E">
      <w:pPr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067425" cy="398145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175710" w:rsidRDefault="00DA15AA" w:rsidP="00E62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Диаграмма показывает, что</w:t>
      </w:r>
      <w:r w:rsidR="000C354F">
        <w:rPr>
          <w:rFonts w:ascii="Times New Roman" w:hAnsi="Times New Roman" w:cs="Times New Roman"/>
          <w:sz w:val="28"/>
          <w:szCs w:val="28"/>
        </w:rPr>
        <w:t xml:space="preserve"> большая доля респондентов, приходится </w:t>
      </w:r>
      <w:r w:rsidR="00307983">
        <w:rPr>
          <w:rFonts w:ascii="Times New Roman" w:hAnsi="Times New Roman" w:cs="Times New Roman"/>
          <w:sz w:val="28"/>
          <w:szCs w:val="28"/>
        </w:rPr>
        <w:br/>
      </w:r>
      <w:r w:rsidR="000C354F">
        <w:rPr>
          <w:rFonts w:ascii="Times New Roman" w:hAnsi="Times New Roman" w:cs="Times New Roman"/>
          <w:sz w:val="28"/>
          <w:szCs w:val="28"/>
        </w:rPr>
        <w:t>на учителей</w:t>
      </w:r>
      <w:r>
        <w:rPr>
          <w:rFonts w:ascii="Times New Roman" w:hAnsi="Times New Roman" w:cs="Times New Roman"/>
          <w:sz w:val="28"/>
          <w:szCs w:val="28"/>
        </w:rPr>
        <w:t xml:space="preserve"> (57%)</w:t>
      </w:r>
      <w:r w:rsidR="000C354F">
        <w:rPr>
          <w:rFonts w:ascii="Times New Roman" w:hAnsi="Times New Roman" w:cs="Times New Roman"/>
          <w:sz w:val="28"/>
          <w:szCs w:val="28"/>
        </w:rPr>
        <w:t>.</w:t>
      </w:r>
    </w:p>
    <w:p w:rsidR="00175710" w:rsidRDefault="00175710" w:rsidP="00E62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анкеты предполагало изучение состояния по следующим направлениям:</w:t>
      </w:r>
    </w:p>
    <w:p w:rsidR="00175710" w:rsidRPr="000C354F" w:rsidRDefault="0068116A" w:rsidP="00DA15AA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0C354F">
        <w:rPr>
          <w:rFonts w:ascii="Times New Roman" w:eastAsia="Times New Roman" w:hAnsi="Times New Roman"/>
          <w:i/>
          <w:sz w:val="28"/>
          <w:szCs w:val="28"/>
          <w:lang w:eastAsia="ru-RU"/>
        </w:rPr>
        <w:t>Тип образовательной организации (дошкольная, общеобразовательная, организация дополнительного образования детей)</w:t>
      </w:r>
      <w:r w:rsidR="000C354F" w:rsidRPr="000C35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. </w:t>
      </w:r>
    </w:p>
    <w:p w:rsidR="000C354F" w:rsidRPr="000C354F" w:rsidRDefault="000C354F" w:rsidP="00E6283C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354F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Соответственно первой диаграмме,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мы видим, что большая доля организаций, в которых работают участники анкетирования, приходится </w:t>
      </w:r>
      <w:r w:rsidR="00E6283C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на общеобразовательные школы, в которых обучаются дети </w:t>
      </w:r>
      <w:r w:rsidR="00E6283C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>по адаптированных образовательным программам.</w:t>
      </w:r>
    </w:p>
    <w:p w:rsidR="0068116A" w:rsidRPr="0068116A" w:rsidRDefault="0068116A" w:rsidP="0068116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5710" w:rsidRPr="000C354F" w:rsidRDefault="0068116A" w:rsidP="00E6283C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0C354F">
        <w:rPr>
          <w:rFonts w:ascii="Times New Roman" w:eastAsia="Times New Roman" w:hAnsi="Times New Roman"/>
          <w:i/>
          <w:sz w:val="28"/>
          <w:szCs w:val="28"/>
          <w:lang w:eastAsia="ru-RU"/>
        </w:rPr>
        <w:t>К</w:t>
      </w:r>
      <w:r w:rsidR="00175710" w:rsidRPr="000C35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ак проводятся уроки/занятия в рамках реализации </w:t>
      </w:r>
      <w:r w:rsidR="00E6283C">
        <w:rPr>
          <w:rFonts w:ascii="Times New Roman" w:hAnsi="Times New Roman"/>
          <w:i/>
          <w:sz w:val="28"/>
          <w:szCs w:val="28"/>
          <w:lang w:eastAsia="ru-RU"/>
        </w:rPr>
        <w:t xml:space="preserve">содержания </w:t>
      </w:r>
      <w:r w:rsidR="00175710" w:rsidRPr="000C354F">
        <w:rPr>
          <w:rFonts w:ascii="Times New Roman" w:hAnsi="Times New Roman"/>
          <w:i/>
          <w:sz w:val="28"/>
          <w:szCs w:val="28"/>
          <w:lang w:eastAsia="ru-RU"/>
        </w:rPr>
        <w:t xml:space="preserve">адаптированной образовательной программы </w:t>
      </w:r>
      <w:r w:rsidR="00175710" w:rsidRPr="000C35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обучающихся с ОВЗ </w:t>
      </w:r>
      <w:r w:rsidR="00E6283C">
        <w:rPr>
          <w:rFonts w:ascii="Times New Roman" w:eastAsia="Times New Roman" w:hAnsi="Times New Roman"/>
          <w:i/>
          <w:sz w:val="28"/>
          <w:szCs w:val="28"/>
          <w:lang w:eastAsia="ru-RU"/>
        </w:rPr>
        <w:br/>
      </w:r>
      <w:r w:rsidR="00175710" w:rsidRPr="000C354F">
        <w:rPr>
          <w:rFonts w:ascii="Times New Roman" w:eastAsia="Times New Roman" w:hAnsi="Times New Roman"/>
          <w:i/>
          <w:sz w:val="28"/>
          <w:szCs w:val="28"/>
          <w:lang w:eastAsia="ru-RU"/>
        </w:rPr>
        <w:t>и/или с  инвалидностью (ребенок-инвалид)</w:t>
      </w:r>
    </w:p>
    <w:p w:rsidR="00F21216" w:rsidRDefault="00786B30" w:rsidP="00786B3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Рис.2</w:t>
      </w:r>
    </w:p>
    <w:p w:rsidR="00F21216" w:rsidRDefault="00F21216" w:rsidP="00F212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21216" w:rsidRDefault="00F21216" w:rsidP="000C354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305425" cy="27432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F21216" w:rsidRPr="00F21216" w:rsidRDefault="00F21216" w:rsidP="00F212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F5658" w:rsidRDefault="00BF5658" w:rsidP="007D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5710" w:rsidRDefault="00786B30" w:rsidP="007D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Диаграмма показывает, что большая доля опрошенных реализует адаптированные программы для детей с ОВЗ и детей-инвалидов совместно </w:t>
      </w:r>
      <w:r w:rsidR="007D3D08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>с другими обучающимися</w:t>
      </w:r>
      <w:r w:rsidR="007D3D08">
        <w:rPr>
          <w:rFonts w:ascii="Times New Roman" w:eastAsia="Times New Roman" w:hAnsi="Times New Roman"/>
          <w:sz w:val="28"/>
          <w:szCs w:val="28"/>
          <w:lang w:eastAsia="ru-RU"/>
        </w:rPr>
        <w:t xml:space="preserve"> (42%)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86B30" w:rsidRPr="00CD7422" w:rsidRDefault="00786B30" w:rsidP="007D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5710" w:rsidRDefault="00864310" w:rsidP="007D3D0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86B30">
        <w:rPr>
          <w:rFonts w:ascii="Times New Roman" w:eastAsia="Times New Roman" w:hAnsi="Times New Roman"/>
          <w:i/>
          <w:sz w:val="28"/>
          <w:szCs w:val="28"/>
          <w:lang w:eastAsia="ru-RU"/>
        </w:rPr>
        <w:t>О</w:t>
      </w:r>
      <w:r w:rsidR="00175710" w:rsidRPr="00786B3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бщее количество </w:t>
      </w:r>
      <w:r w:rsidR="00D74B92" w:rsidRPr="00786B30">
        <w:rPr>
          <w:rFonts w:ascii="Times New Roman" w:eastAsia="Times New Roman" w:hAnsi="Times New Roman"/>
          <w:i/>
          <w:sz w:val="28"/>
          <w:szCs w:val="28"/>
          <w:lang w:eastAsia="ru-RU"/>
        </w:rPr>
        <w:t>обучающихся в классе/группе</w:t>
      </w:r>
      <w:r w:rsidR="00F21216" w:rsidRPr="00786B30">
        <w:rPr>
          <w:rFonts w:ascii="Times New Roman" w:eastAsia="Times New Roman" w:hAnsi="Times New Roman"/>
          <w:i/>
          <w:sz w:val="28"/>
          <w:szCs w:val="28"/>
          <w:lang w:eastAsia="ru-RU"/>
        </w:rPr>
        <w:t>:</w:t>
      </w:r>
    </w:p>
    <w:p w:rsidR="00786B30" w:rsidRPr="00786B30" w:rsidRDefault="00786B30" w:rsidP="00786B30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Рис.3</w:t>
      </w:r>
    </w:p>
    <w:p w:rsidR="00F21216" w:rsidRDefault="00F21216" w:rsidP="00F21216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512B" w:rsidRDefault="0075512B" w:rsidP="00F21216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534025" cy="274320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512B" w:rsidRDefault="0075512B" w:rsidP="00F21216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5710" w:rsidRPr="00CD7422" w:rsidRDefault="009D2AE1" w:rsidP="007D3D0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Анкетирование показало, что в основном дети с ОВЗ и инвалиды обучаются в классах с наполняемостью </w:t>
      </w:r>
      <w:r w:rsidR="0099630F">
        <w:rPr>
          <w:rFonts w:ascii="Times New Roman" w:eastAsia="Times New Roman" w:hAnsi="Times New Roman"/>
          <w:sz w:val="28"/>
          <w:szCs w:val="28"/>
          <w:lang w:eastAsia="ru-RU"/>
        </w:rPr>
        <w:t>классов</w:t>
      </w:r>
      <w:r w:rsidR="009C7C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25 до </w:t>
      </w:r>
      <w:r w:rsidR="0099630F">
        <w:rPr>
          <w:rFonts w:ascii="Times New Roman" w:eastAsia="Times New Roman" w:hAnsi="Times New Roman"/>
          <w:sz w:val="28"/>
          <w:szCs w:val="28"/>
          <w:lang w:eastAsia="ru-RU"/>
        </w:rPr>
        <w:t xml:space="preserve">30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 д</w:t>
      </w:r>
      <w:r w:rsidR="0099630F"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25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обучающихся. </w:t>
      </w:r>
      <w:r w:rsidR="009C7C3D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99630F">
        <w:rPr>
          <w:rFonts w:ascii="Times New Roman" w:eastAsia="Times New Roman" w:hAnsi="Times New Roman"/>
          <w:sz w:val="28"/>
          <w:szCs w:val="28"/>
          <w:lang w:eastAsia="ru-RU"/>
        </w:rPr>
        <w:t xml:space="preserve">начительная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доля среди опрошенных (44%) приходится </w:t>
      </w:r>
      <w:r w:rsidR="00AB49F7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показатель до 15 человек в классе\группе, </w:t>
      </w:r>
      <w:r w:rsidR="00E02F6C">
        <w:rPr>
          <w:rFonts w:ascii="Times New Roman" w:eastAsia="Times New Roman" w:hAnsi="Times New Roman"/>
          <w:sz w:val="28"/>
          <w:szCs w:val="28"/>
          <w:lang w:eastAsia="ru-RU"/>
        </w:rPr>
        <w:t xml:space="preserve">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это относится в больших случаях к сельским школам и детским садам.</w:t>
      </w:r>
    </w:p>
    <w:p w:rsidR="009D2AE1" w:rsidRDefault="009D2AE1" w:rsidP="009D2AE1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5710" w:rsidRPr="007A2AB7" w:rsidRDefault="0068116A" w:rsidP="00AB49F7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A2AB7">
        <w:rPr>
          <w:rFonts w:ascii="Times New Roman" w:eastAsia="Times New Roman" w:hAnsi="Times New Roman"/>
          <w:i/>
          <w:sz w:val="28"/>
          <w:szCs w:val="28"/>
          <w:lang w:eastAsia="ru-RU"/>
        </w:rPr>
        <w:t>Категория</w:t>
      </w:r>
      <w:r w:rsidR="00175710" w:rsidRPr="007A2A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и количество обучающихся, которые осваивают содержание адаптированной образовательной программы в классе/группе</w:t>
      </w:r>
      <w:r w:rsidR="00175710" w:rsidRPr="007A2AB7">
        <w:rPr>
          <w:rFonts w:ascii="Times New Roman" w:hAnsi="Times New Roman"/>
          <w:i/>
          <w:sz w:val="28"/>
          <w:szCs w:val="28"/>
          <w:lang w:eastAsia="ru-RU"/>
        </w:rPr>
        <w:t xml:space="preserve"> с</w:t>
      </w:r>
      <w:r w:rsidR="00D74B92" w:rsidRPr="007A2AB7">
        <w:rPr>
          <w:rFonts w:ascii="Times New Roman" w:hAnsi="Times New Roman"/>
          <w:i/>
          <w:sz w:val="28"/>
          <w:szCs w:val="28"/>
          <w:lang w:eastAsia="ru-RU"/>
        </w:rPr>
        <w:t>овместно с другими обучающимися.</w:t>
      </w:r>
    </w:p>
    <w:p w:rsidR="00432645" w:rsidRDefault="00432645" w:rsidP="004326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2645" w:rsidRDefault="007A2AB7" w:rsidP="007A2AB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Рис. 4</w:t>
      </w:r>
    </w:p>
    <w:p w:rsidR="00BF5658" w:rsidRDefault="00BF5658" w:rsidP="007A2AB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2645" w:rsidRDefault="00432645" w:rsidP="0043264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742940" cy="2600325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000FA" w:rsidRDefault="006000FA" w:rsidP="008A546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2645" w:rsidRDefault="008A5461" w:rsidP="00C16DC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Как видим на рисунке, в основном педагоги</w:t>
      </w:r>
      <w:r w:rsidR="006000FA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принявшие участие </w:t>
      </w:r>
      <w:r w:rsidR="00E02F6C">
        <w:rPr>
          <w:rFonts w:ascii="Times New Roman" w:eastAsia="Times New Roman" w:hAnsi="Times New Roman"/>
          <w:sz w:val="28"/>
          <w:szCs w:val="28"/>
          <w:lang w:eastAsia="ru-RU"/>
        </w:rPr>
        <w:br/>
        <w:t>в ан</w:t>
      </w:r>
      <w:r w:rsidR="006000FA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E02F6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6000FA">
        <w:rPr>
          <w:rFonts w:ascii="Times New Roman" w:eastAsia="Times New Roman" w:hAnsi="Times New Roman"/>
          <w:sz w:val="28"/>
          <w:szCs w:val="28"/>
          <w:lang w:eastAsia="ru-RU"/>
        </w:rPr>
        <w:t>тировании,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реализуют адаптированные образовательные программы для  детей с ОВЗ</w:t>
      </w:r>
      <w:r w:rsidR="005E154D">
        <w:rPr>
          <w:rFonts w:ascii="Times New Roman" w:eastAsia="Times New Roman" w:hAnsi="Times New Roman"/>
          <w:sz w:val="28"/>
          <w:szCs w:val="28"/>
          <w:lang w:eastAsia="ru-RU"/>
        </w:rPr>
        <w:t xml:space="preserve"> (74%)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175710" w:rsidRPr="00CD7422" w:rsidRDefault="00175710" w:rsidP="00C16DC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5710" w:rsidRPr="008A5461" w:rsidRDefault="00175710" w:rsidP="00C16DC4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5461">
        <w:rPr>
          <w:rFonts w:ascii="Times New Roman" w:hAnsi="Times New Roman" w:cs="Times New Roman"/>
          <w:i/>
          <w:sz w:val="28"/>
          <w:szCs w:val="28"/>
        </w:rPr>
        <w:t xml:space="preserve">Учитывается ли при оплате труда специфика работы </w:t>
      </w:r>
      <w:r w:rsidR="00F7116E" w:rsidRPr="008A5461">
        <w:rPr>
          <w:rFonts w:ascii="Times New Roman" w:hAnsi="Times New Roman" w:cs="Times New Roman"/>
          <w:i/>
          <w:sz w:val="28"/>
          <w:szCs w:val="28"/>
        </w:rPr>
        <w:t>–</w:t>
      </w:r>
      <w:r w:rsidRPr="008A5461">
        <w:rPr>
          <w:rFonts w:ascii="Times New Roman" w:hAnsi="Times New Roman" w:cs="Times New Roman"/>
          <w:i/>
          <w:sz w:val="28"/>
          <w:szCs w:val="28"/>
        </w:rPr>
        <w:t xml:space="preserve"> реализация содержания двух (более двух) образовательных программ</w:t>
      </w:r>
      <w:r w:rsidR="0068116A" w:rsidRPr="008A5461">
        <w:rPr>
          <w:rFonts w:ascii="Times New Roman" w:hAnsi="Times New Roman" w:cs="Times New Roman"/>
          <w:i/>
          <w:sz w:val="28"/>
          <w:szCs w:val="28"/>
        </w:rPr>
        <w:t xml:space="preserve"> и </w:t>
      </w:r>
      <w:r w:rsidRPr="008A5461">
        <w:rPr>
          <w:rFonts w:ascii="Times New Roman" w:hAnsi="Times New Roman" w:cs="Times New Roman"/>
          <w:i/>
          <w:sz w:val="28"/>
          <w:szCs w:val="28"/>
        </w:rPr>
        <w:t>каким образом?</w:t>
      </w:r>
    </w:p>
    <w:p w:rsidR="004525D0" w:rsidRDefault="004525D0" w:rsidP="008A546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32645" w:rsidRDefault="008A5461" w:rsidP="008A546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Рис.5</w:t>
      </w:r>
    </w:p>
    <w:p w:rsidR="00BF5658" w:rsidRPr="008A5461" w:rsidRDefault="00BF5658" w:rsidP="008A546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32645" w:rsidRDefault="00AE2296" w:rsidP="00AE2296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</w:rPr>
        <w:drawing>
          <wp:inline distT="0" distB="0" distL="0" distR="0">
            <wp:extent cx="4572000" cy="2647950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A5461" w:rsidRPr="008A5461" w:rsidRDefault="00F0754E" w:rsidP="00F075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Анкетирование выявило</w:t>
      </w:r>
      <w:r w:rsidR="008A546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что </w:t>
      </w:r>
      <w:r w:rsidR="008A5461">
        <w:rPr>
          <w:rFonts w:ascii="Times New Roman" w:hAnsi="Times New Roman" w:cs="Times New Roman"/>
          <w:sz w:val="28"/>
          <w:szCs w:val="28"/>
        </w:rPr>
        <w:t>при равных требованиях к реализации одновременно двух образова</w:t>
      </w:r>
      <w:r>
        <w:rPr>
          <w:rFonts w:ascii="Times New Roman" w:hAnsi="Times New Roman" w:cs="Times New Roman"/>
          <w:sz w:val="28"/>
          <w:szCs w:val="28"/>
        </w:rPr>
        <w:t>тельных программ, педагогическим</w:t>
      </w:r>
      <w:r w:rsidR="008A5461">
        <w:rPr>
          <w:rFonts w:ascii="Times New Roman" w:hAnsi="Times New Roman" w:cs="Times New Roman"/>
          <w:sz w:val="28"/>
          <w:szCs w:val="28"/>
        </w:rPr>
        <w:t xml:space="preserve"> работникам в 42% образовательных организаций не установлена</w:t>
      </w:r>
      <w:r>
        <w:rPr>
          <w:rFonts w:ascii="Times New Roman" w:hAnsi="Times New Roman" w:cs="Times New Roman"/>
          <w:sz w:val="28"/>
          <w:szCs w:val="28"/>
        </w:rPr>
        <w:t xml:space="preserve"> доплата к ставке заработной платы.</w:t>
      </w:r>
      <w:r w:rsidR="00332DB5">
        <w:rPr>
          <w:rFonts w:ascii="Times New Roman" w:hAnsi="Times New Roman" w:cs="Times New Roman"/>
          <w:sz w:val="28"/>
          <w:szCs w:val="28"/>
        </w:rPr>
        <w:t xml:space="preserve"> Отдельные педагоги отмечают, что им иногда производятся доплаты из средств</w:t>
      </w:r>
      <w:r w:rsidR="00FC565C">
        <w:rPr>
          <w:rFonts w:ascii="Times New Roman" w:hAnsi="Times New Roman" w:cs="Times New Roman"/>
          <w:sz w:val="28"/>
          <w:szCs w:val="28"/>
        </w:rPr>
        <w:t xml:space="preserve"> фонда </w:t>
      </w:r>
      <w:r w:rsidR="00332DB5">
        <w:rPr>
          <w:rFonts w:ascii="Times New Roman" w:hAnsi="Times New Roman" w:cs="Times New Roman"/>
          <w:sz w:val="28"/>
          <w:szCs w:val="28"/>
        </w:rPr>
        <w:t>стимулир</w:t>
      </w:r>
      <w:r w:rsidR="005E154D">
        <w:rPr>
          <w:rFonts w:ascii="Times New Roman" w:hAnsi="Times New Roman" w:cs="Times New Roman"/>
          <w:sz w:val="28"/>
          <w:szCs w:val="28"/>
        </w:rPr>
        <w:t>о</w:t>
      </w:r>
      <w:r w:rsidR="00332DB5">
        <w:rPr>
          <w:rFonts w:ascii="Times New Roman" w:hAnsi="Times New Roman" w:cs="Times New Roman"/>
          <w:sz w:val="28"/>
          <w:szCs w:val="28"/>
        </w:rPr>
        <w:t xml:space="preserve">вания. </w:t>
      </w:r>
    </w:p>
    <w:p w:rsidR="00175710" w:rsidRPr="00CD7422" w:rsidRDefault="00175710" w:rsidP="00DB2B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4E20" w:rsidRDefault="0068116A" w:rsidP="00FC565C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9475E1">
        <w:rPr>
          <w:rFonts w:ascii="Times New Roman" w:hAnsi="Times New Roman"/>
          <w:i/>
          <w:sz w:val="28"/>
          <w:szCs w:val="28"/>
          <w:lang w:eastAsia="ru-RU"/>
        </w:rPr>
        <w:t>П</w:t>
      </w:r>
      <w:r w:rsidR="00175710" w:rsidRPr="009475E1">
        <w:rPr>
          <w:rFonts w:ascii="Times New Roman" w:hAnsi="Times New Roman"/>
          <w:i/>
          <w:sz w:val="28"/>
          <w:szCs w:val="28"/>
          <w:lang w:eastAsia="ru-RU"/>
        </w:rPr>
        <w:t>редоставлены ли специальные условия, необходимые для реализации адаптированной образовательной программы</w:t>
      </w:r>
      <w:r w:rsidR="009475E1" w:rsidRPr="009475E1">
        <w:rPr>
          <w:rFonts w:ascii="Times New Roman" w:hAnsi="Times New Roman"/>
          <w:i/>
          <w:sz w:val="28"/>
          <w:szCs w:val="28"/>
          <w:lang w:eastAsia="ru-RU"/>
        </w:rPr>
        <w:t>.</w:t>
      </w:r>
    </w:p>
    <w:p w:rsidR="008C4E20" w:rsidRDefault="008C4E20" w:rsidP="00DB2B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B2BC0" w:rsidRDefault="009475E1" w:rsidP="009475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Рис.6.</w:t>
      </w:r>
    </w:p>
    <w:p w:rsidR="00DB2BC0" w:rsidRDefault="00DB2BC0" w:rsidP="00947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924425" cy="2743200"/>
            <wp:effectExtent l="0" t="0" r="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175710" w:rsidRPr="00F7116E" w:rsidRDefault="00175710" w:rsidP="00F711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B2BC0" w:rsidRPr="00EB20DC" w:rsidRDefault="00DB2BC0" w:rsidP="00DB2BC0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75710" w:rsidRPr="00EB20DC" w:rsidRDefault="00175710" w:rsidP="00EB20DC">
      <w:pPr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D2E84" w:rsidRDefault="00EB20DC" w:rsidP="003E0EFC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475E1">
        <w:rPr>
          <w:rFonts w:ascii="Times New Roman" w:eastAsia="Times New Roman" w:hAnsi="Times New Roman"/>
          <w:i/>
          <w:sz w:val="28"/>
          <w:szCs w:val="28"/>
          <w:lang w:eastAsia="ru-RU"/>
        </w:rPr>
        <w:t>Наличие дополнительного профессионального образования</w:t>
      </w:r>
      <w:r w:rsidR="00175710" w:rsidRPr="009475E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3E0EFC">
        <w:rPr>
          <w:rFonts w:ascii="Times New Roman" w:eastAsia="Times New Roman" w:hAnsi="Times New Roman"/>
          <w:i/>
          <w:sz w:val="28"/>
          <w:szCs w:val="28"/>
          <w:lang w:eastAsia="ru-RU"/>
        </w:rPr>
        <w:br/>
      </w:r>
      <w:r w:rsidR="00175710" w:rsidRPr="009475E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по тематике реализуемой адаптированной образовательной программы, соответствующей нозологии обучающихся с ОВЗ и/или инвалидностью </w:t>
      </w:r>
      <w:r w:rsidR="003E0EFC">
        <w:rPr>
          <w:rFonts w:ascii="Times New Roman" w:eastAsia="Times New Roman" w:hAnsi="Times New Roman"/>
          <w:i/>
          <w:sz w:val="28"/>
          <w:szCs w:val="28"/>
          <w:lang w:eastAsia="ru-RU"/>
        </w:rPr>
        <w:br/>
      </w:r>
      <w:r w:rsidRPr="009475E1">
        <w:rPr>
          <w:rFonts w:ascii="Times New Roman" w:eastAsia="Times New Roman" w:hAnsi="Times New Roman"/>
          <w:i/>
          <w:sz w:val="28"/>
          <w:szCs w:val="28"/>
          <w:lang w:eastAsia="ru-RU"/>
        </w:rPr>
        <w:t>в классе/группе</w:t>
      </w:r>
      <w:r w:rsidR="00175710" w:rsidRPr="009475E1">
        <w:rPr>
          <w:rFonts w:ascii="Times New Roman" w:eastAsia="Times New Roman" w:hAnsi="Times New Roman"/>
          <w:i/>
          <w:sz w:val="28"/>
          <w:szCs w:val="28"/>
          <w:lang w:eastAsia="ru-RU"/>
        </w:rPr>
        <w:t>, в каком объеме, где</w:t>
      </w:r>
      <w:r w:rsidR="00EF0124" w:rsidRPr="009475E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проходило.</w:t>
      </w:r>
    </w:p>
    <w:p w:rsidR="009475E1" w:rsidRPr="00FB424D" w:rsidRDefault="00FB424D" w:rsidP="00FB424D">
      <w:pPr>
        <w:pStyle w:val="a3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Рис.7.</w:t>
      </w:r>
    </w:p>
    <w:p w:rsidR="000D2E84" w:rsidRDefault="000D2E84" w:rsidP="000D2E8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D2E84" w:rsidRDefault="000D2E84" w:rsidP="000D2E8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276850" cy="2486025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FB424D" w:rsidRDefault="00FB424D" w:rsidP="00FB42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D2E84" w:rsidRDefault="00FB424D" w:rsidP="00FB42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 основном, педагоги отмечают прохождение курсов повышения квалификации </w:t>
      </w:r>
      <w:r w:rsidR="004C43F4">
        <w:rPr>
          <w:rFonts w:ascii="Times New Roman" w:eastAsia="Times New Roman" w:hAnsi="Times New Roman"/>
          <w:sz w:val="28"/>
          <w:szCs w:val="28"/>
          <w:lang w:eastAsia="ru-RU"/>
        </w:rPr>
        <w:t xml:space="preserve">в объеме 72 часов </w:t>
      </w:r>
      <w:r w:rsidR="00FC07EF">
        <w:rPr>
          <w:rFonts w:ascii="Times New Roman" w:eastAsia="Times New Roman" w:hAnsi="Times New Roman"/>
          <w:sz w:val="28"/>
          <w:szCs w:val="28"/>
          <w:lang w:eastAsia="ru-RU"/>
        </w:rPr>
        <w:t xml:space="preserve">в Марийском институте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FC07EF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основам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реализации адаптированной образовательной программы</w:t>
      </w:r>
      <w:r w:rsidR="004C43F4">
        <w:rPr>
          <w:rFonts w:ascii="Times New Roman" w:eastAsia="Times New Roman" w:hAnsi="Times New Roman"/>
          <w:sz w:val="28"/>
          <w:szCs w:val="28"/>
          <w:lang w:eastAsia="ru-RU"/>
        </w:rPr>
        <w:t xml:space="preserve">. Вместе с тем, </w:t>
      </w:r>
      <w:r w:rsidR="00FC07EF">
        <w:rPr>
          <w:rFonts w:ascii="Times New Roman" w:eastAsia="Times New Roman" w:hAnsi="Times New Roman"/>
          <w:sz w:val="28"/>
          <w:szCs w:val="28"/>
          <w:lang w:eastAsia="ru-RU"/>
        </w:rPr>
        <w:t>значительная доля опрошенных педагогов (35%) отмечает отсутствие</w:t>
      </w:r>
      <w:r w:rsidR="008B1F10">
        <w:rPr>
          <w:rFonts w:ascii="Times New Roman" w:eastAsia="Times New Roman" w:hAnsi="Times New Roman"/>
          <w:sz w:val="28"/>
          <w:szCs w:val="28"/>
          <w:lang w:eastAsia="ru-RU"/>
        </w:rPr>
        <w:t xml:space="preserve"> у них </w:t>
      </w:r>
      <w:r w:rsidR="00FC07EF">
        <w:rPr>
          <w:rFonts w:ascii="Times New Roman" w:eastAsia="Times New Roman" w:hAnsi="Times New Roman"/>
          <w:sz w:val="28"/>
          <w:szCs w:val="28"/>
          <w:lang w:eastAsia="ru-RU"/>
        </w:rPr>
        <w:t xml:space="preserve"> курсов ПК или пер</w:t>
      </w:r>
      <w:r w:rsidR="008B1F10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C07EF">
        <w:rPr>
          <w:rFonts w:ascii="Times New Roman" w:eastAsia="Times New Roman" w:hAnsi="Times New Roman"/>
          <w:sz w:val="28"/>
          <w:szCs w:val="28"/>
          <w:lang w:eastAsia="ru-RU"/>
        </w:rPr>
        <w:t>подготовки.</w:t>
      </w:r>
    </w:p>
    <w:p w:rsidR="00175710" w:rsidRDefault="00175710" w:rsidP="000D2E84">
      <w:pPr>
        <w:pStyle w:val="ConsPlusNormal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EB20DC" w:rsidRDefault="00EB20DC" w:rsidP="00EB20DC">
      <w:pPr>
        <w:pStyle w:val="ConsPlusNormal"/>
        <w:ind w:left="6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работников </w:t>
      </w:r>
      <w:r w:rsidR="00175710" w:rsidRPr="006F4D69">
        <w:rPr>
          <w:rFonts w:ascii="Times New Roman" w:hAnsi="Times New Roman" w:cs="Times New Roman"/>
          <w:b/>
          <w:sz w:val="28"/>
          <w:szCs w:val="28"/>
        </w:rPr>
        <w:t>дошкольн</w:t>
      </w:r>
      <w:r>
        <w:rPr>
          <w:rFonts w:ascii="Times New Roman" w:hAnsi="Times New Roman" w:cs="Times New Roman"/>
          <w:b/>
          <w:sz w:val="28"/>
          <w:szCs w:val="28"/>
        </w:rPr>
        <w:t>ой образовательной организации предлагались дополнительные вопросы:</w:t>
      </w:r>
    </w:p>
    <w:p w:rsidR="00EB20DC" w:rsidRDefault="00EB20DC" w:rsidP="00EB20DC">
      <w:pPr>
        <w:pStyle w:val="ConsPlusNormal"/>
        <w:ind w:left="66"/>
        <w:jc w:val="center"/>
        <w:rPr>
          <w:rFonts w:ascii="Times New Roman" w:hAnsi="Times New Roman"/>
          <w:sz w:val="28"/>
          <w:szCs w:val="28"/>
        </w:rPr>
      </w:pPr>
    </w:p>
    <w:p w:rsidR="00175710" w:rsidRDefault="00175710" w:rsidP="00175710">
      <w:pPr>
        <w:pStyle w:val="ConsPlusNormal"/>
        <w:contextualSpacing/>
        <w:outlineLvl w:val="0"/>
      </w:pPr>
    </w:p>
    <w:p w:rsidR="00D74B92" w:rsidRPr="00F71CEC" w:rsidRDefault="00D74B92" w:rsidP="003E0EFC">
      <w:pPr>
        <w:pStyle w:val="ConsPlusNormal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71CEC">
        <w:rPr>
          <w:rFonts w:ascii="Times New Roman" w:hAnsi="Times New Roman" w:cs="Times New Roman"/>
          <w:i/>
          <w:sz w:val="28"/>
          <w:szCs w:val="28"/>
        </w:rPr>
        <w:t>Б</w:t>
      </w:r>
      <w:r w:rsidR="00175710" w:rsidRPr="00F71CEC">
        <w:rPr>
          <w:rFonts w:ascii="Times New Roman" w:hAnsi="Times New Roman" w:cs="Times New Roman"/>
          <w:i/>
          <w:sz w:val="28"/>
          <w:szCs w:val="28"/>
        </w:rPr>
        <w:t>ыла ли группа преобразована</w:t>
      </w:r>
      <w:r w:rsidR="003E0E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75710" w:rsidRPr="00F71CEC">
        <w:rPr>
          <w:rFonts w:ascii="Times New Roman" w:hAnsi="Times New Roman"/>
          <w:i/>
          <w:sz w:val="28"/>
          <w:szCs w:val="28"/>
        </w:rPr>
        <w:t xml:space="preserve">в группу комбинированной направленности, как это предусматривается приказом </w:t>
      </w:r>
      <w:proofErr w:type="spellStart"/>
      <w:r w:rsidR="00175710" w:rsidRPr="00F71CEC">
        <w:rPr>
          <w:rFonts w:ascii="Times New Roman" w:hAnsi="Times New Roman"/>
          <w:i/>
          <w:sz w:val="28"/>
          <w:szCs w:val="28"/>
        </w:rPr>
        <w:t>Минобрнауки</w:t>
      </w:r>
      <w:proofErr w:type="spellEnd"/>
      <w:r w:rsidR="00175710" w:rsidRPr="00F71CEC">
        <w:rPr>
          <w:rFonts w:ascii="Times New Roman" w:hAnsi="Times New Roman"/>
          <w:i/>
          <w:sz w:val="28"/>
          <w:szCs w:val="28"/>
        </w:rPr>
        <w:t xml:space="preserve"> России от 30.08.2013</w:t>
      </w:r>
      <w:r w:rsidRPr="00F71CEC">
        <w:rPr>
          <w:rFonts w:ascii="Times New Roman" w:hAnsi="Times New Roman"/>
          <w:i/>
          <w:sz w:val="28"/>
          <w:szCs w:val="28"/>
        </w:rPr>
        <w:t xml:space="preserve"> г. </w:t>
      </w:r>
      <w:r w:rsidR="00175710" w:rsidRPr="00F71CEC">
        <w:rPr>
          <w:rFonts w:ascii="Times New Roman" w:hAnsi="Times New Roman"/>
          <w:i/>
          <w:sz w:val="28"/>
          <w:szCs w:val="28"/>
        </w:rPr>
        <w:t xml:space="preserve">№ 1014 «Об утверждении Порядка организации и осуществления образовательной деятельности по основным общеобразовательным программам </w:t>
      </w:r>
      <w:r w:rsidR="003E0EFC">
        <w:rPr>
          <w:rFonts w:ascii="Times New Roman" w:hAnsi="Times New Roman"/>
          <w:i/>
          <w:sz w:val="28"/>
          <w:szCs w:val="28"/>
        </w:rPr>
        <w:t>-</w:t>
      </w:r>
      <w:r w:rsidR="00175710" w:rsidRPr="00F71CEC">
        <w:rPr>
          <w:rFonts w:ascii="Times New Roman" w:hAnsi="Times New Roman"/>
          <w:i/>
          <w:sz w:val="28"/>
          <w:szCs w:val="28"/>
        </w:rPr>
        <w:t xml:space="preserve"> образовательным программам дошкольного образования»</w:t>
      </w:r>
      <w:r w:rsidRPr="00F71CEC">
        <w:rPr>
          <w:rFonts w:ascii="Times New Roman" w:hAnsi="Times New Roman"/>
          <w:i/>
          <w:sz w:val="28"/>
          <w:szCs w:val="28"/>
        </w:rPr>
        <w:t>,</w:t>
      </w:r>
      <w:r w:rsidRPr="00F71CEC">
        <w:rPr>
          <w:rFonts w:ascii="Times New Roman" w:hAnsi="Times New Roman" w:cs="Times New Roman"/>
          <w:i/>
          <w:sz w:val="28"/>
          <w:szCs w:val="28"/>
        </w:rPr>
        <w:t xml:space="preserve"> если один ребенок с </w:t>
      </w:r>
      <w:r w:rsidRPr="00F71CEC">
        <w:rPr>
          <w:rFonts w:ascii="Times New Roman" w:hAnsi="Times New Roman"/>
          <w:i/>
          <w:sz w:val="28"/>
          <w:szCs w:val="28"/>
        </w:rPr>
        <w:t xml:space="preserve">ОВЗ, в том числе </w:t>
      </w:r>
      <w:r w:rsidR="003E0EFC">
        <w:rPr>
          <w:rFonts w:ascii="Times New Roman" w:hAnsi="Times New Roman"/>
          <w:i/>
          <w:sz w:val="28"/>
          <w:szCs w:val="28"/>
        </w:rPr>
        <w:br/>
      </w:r>
      <w:r w:rsidRPr="00F71CEC">
        <w:rPr>
          <w:rFonts w:ascii="Times New Roman" w:hAnsi="Times New Roman"/>
          <w:i/>
          <w:sz w:val="28"/>
          <w:szCs w:val="28"/>
        </w:rPr>
        <w:t xml:space="preserve">с инвалидностью, был </w:t>
      </w:r>
      <w:r w:rsidRPr="00F71CEC">
        <w:rPr>
          <w:rFonts w:ascii="Times New Roman" w:hAnsi="Times New Roman" w:cs="Times New Roman"/>
          <w:i/>
          <w:sz w:val="28"/>
          <w:szCs w:val="28"/>
        </w:rPr>
        <w:t xml:space="preserve">принят в </w:t>
      </w:r>
      <w:r w:rsidRPr="00F71CEC">
        <w:rPr>
          <w:rFonts w:ascii="Times New Roman" w:hAnsi="Times New Roman"/>
          <w:i/>
          <w:sz w:val="28"/>
          <w:szCs w:val="28"/>
        </w:rPr>
        <w:t>группу общеобразовательной направленности</w:t>
      </w:r>
      <w:r w:rsidR="00F71CEC" w:rsidRPr="00F71CEC">
        <w:rPr>
          <w:rFonts w:ascii="Times New Roman" w:hAnsi="Times New Roman"/>
          <w:i/>
          <w:sz w:val="28"/>
          <w:szCs w:val="28"/>
        </w:rPr>
        <w:t>.</w:t>
      </w:r>
    </w:p>
    <w:p w:rsidR="00F71CEC" w:rsidRDefault="00F71CEC" w:rsidP="00F71CEC">
      <w:pPr>
        <w:pStyle w:val="ConsPlusNormal"/>
        <w:ind w:left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Рис.8</w:t>
      </w:r>
    </w:p>
    <w:p w:rsidR="00AC3A73" w:rsidRDefault="00AC3A73" w:rsidP="00AC3A7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AC3A73" w:rsidRDefault="00060B2F" w:rsidP="00060B2F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057775" cy="2524125"/>
            <wp:effectExtent l="0" t="0" r="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DC5A6F" w:rsidRDefault="00DC5A6F" w:rsidP="00DC5A6F">
      <w:pPr>
        <w:pStyle w:val="ConsPlusNormal"/>
        <w:ind w:left="709" w:hanging="142"/>
        <w:jc w:val="both"/>
        <w:rPr>
          <w:rFonts w:ascii="Times New Roman" w:hAnsi="Times New Roman"/>
          <w:sz w:val="28"/>
          <w:szCs w:val="28"/>
        </w:rPr>
      </w:pPr>
    </w:p>
    <w:p w:rsidR="00DA684E" w:rsidRDefault="00DA684E" w:rsidP="00AD55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1CEC" w:rsidRDefault="00DC5A6F" w:rsidP="00AD55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Опрос показал, что в</w:t>
      </w:r>
      <w:r w:rsidR="00087285">
        <w:rPr>
          <w:rFonts w:ascii="Times New Roman" w:hAnsi="Times New Roman"/>
          <w:sz w:val="28"/>
          <w:szCs w:val="28"/>
        </w:rPr>
        <w:t xml:space="preserve"> 49% образовательных организациях</w:t>
      </w:r>
      <w:r>
        <w:rPr>
          <w:rFonts w:ascii="Times New Roman" w:hAnsi="Times New Roman"/>
          <w:sz w:val="28"/>
          <w:szCs w:val="28"/>
        </w:rPr>
        <w:t xml:space="preserve"> при принятии детей с ОВЗ в общеразвивающие группы они не были переименованы </w:t>
      </w:r>
      <w:r w:rsidR="00AD55A2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в группы комбинированной направленности.</w:t>
      </w:r>
      <w:r w:rsidR="00087285">
        <w:rPr>
          <w:rFonts w:ascii="Times New Roman" w:hAnsi="Times New Roman"/>
          <w:sz w:val="28"/>
          <w:szCs w:val="28"/>
        </w:rPr>
        <w:t xml:space="preserve"> Поэтому следующие вопросы выявили такую картину:</w:t>
      </w:r>
    </w:p>
    <w:p w:rsidR="00175710" w:rsidRDefault="00175710" w:rsidP="00AD55A2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DA684E" w:rsidRDefault="00DA684E" w:rsidP="00AD55A2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DA684E" w:rsidRDefault="00DA684E" w:rsidP="00AD55A2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DA684E" w:rsidRDefault="00DA684E" w:rsidP="00AD55A2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DA684E" w:rsidRDefault="00DA684E" w:rsidP="00AD55A2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DA684E" w:rsidRDefault="00DA684E" w:rsidP="00AD55A2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DA684E" w:rsidRDefault="00DA684E" w:rsidP="00AD55A2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DA684E" w:rsidRDefault="00DA684E" w:rsidP="00AD55A2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E3503F" w:rsidRDefault="00D74B92" w:rsidP="00AD55A2">
      <w:pPr>
        <w:pStyle w:val="ConsPlusNormal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5A6F">
        <w:rPr>
          <w:rFonts w:ascii="Times New Roman" w:hAnsi="Times New Roman" w:cs="Times New Roman"/>
          <w:i/>
          <w:sz w:val="28"/>
          <w:szCs w:val="28"/>
        </w:rPr>
        <w:lastRenderedPageBreak/>
        <w:t>У</w:t>
      </w:r>
      <w:r w:rsidR="00175710" w:rsidRPr="00DC5A6F">
        <w:rPr>
          <w:rFonts w:ascii="Times New Roman" w:hAnsi="Times New Roman" w:cs="Times New Roman"/>
          <w:i/>
          <w:sz w:val="28"/>
          <w:szCs w:val="28"/>
        </w:rPr>
        <w:t xml:space="preserve">становлена </w:t>
      </w:r>
      <w:r w:rsidR="00493383" w:rsidRPr="00DC5A6F">
        <w:rPr>
          <w:rFonts w:ascii="Times New Roman" w:hAnsi="Times New Roman" w:cs="Times New Roman"/>
          <w:i/>
          <w:sz w:val="28"/>
          <w:szCs w:val="28"/>
        </w:rPr>
        <w:t xml:space="preserve">ли </w:t>
      </w:r>
      <w:r w:rsidR="00175710" w:rsidRPr="00DC5A6F">
        <w:rPr>
          <w:rFonts w:ascii="Times New Roman" w:hAnsi="Times New Roman" w:cs="Times New Roman"/>
          <w:i/>
          <w:sz w:val="28"/>
          <w:szCs w:val="28"/>
        </w:rPr>
        <w:t>норма 25 часов педагогической работы за ставку заработной платы</w:t>
      </w:r>
    </w:p>
    <w:p w:rsidR="00DE0357" w:rsidRPr="00DE0357" w:rsidRDefault="00DE0357" w:rsidP="00DE0357">
      <w:pPr>
        <w:pStyle w:val="ConsPlusNormal"/>
        <w:ind w:left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Рис.9.</w:t>
      </w:r>
    </w:p>
    <w:p w:rsidR="00E3503F" w:rsidRDefault="00E3503F" w:rsidP="00E350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503F" w:rsidRDefault="00741F3A" w:rsidP="00741F3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4572000" cy="2743200"/>
            <wp:effectExtent l="0" t="0" r="0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175710" w:rsidRPr="00CD7422" w:rsidRDefault="00175710" w:rsidP="00175710">
      <w:pPr>
        <w:pStyle w:val="ConsPlusNormal"/>
        <w:ind w:left="491"/>
        <w:jc w:val="both"/>
        <w:rPr>
          <w:rFonts w:ascii="Times New Roman" w:hAnsi="Times New Roman" w:cs="Times New Roman"/>
          <w:sz w:val="28"/>
          <w:szCs w:val="28"/>
        </w:rPr>
      </w:pPr>
    </w:p>
    <w:p w:rsidR="00AD55A2" w:rsidRDefault="00AD55A2" w:rsidP="000D50AB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D50AB" w:rsidRDefault="000D50AB" w:rsidP="00AD55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DE0357">
        <w:rPr>
          <w:rFonts w:ascii="Times New Roman" w:hAnsi="Times New Roman" w:cs="Times New Roman"/>
          <w:sz w:val="28"/>
          <w:szCs w:val="28"/>
        </w:rPr>
        <w:t>исходя из предыдущей диаграммы, 86% педагогов среди опрошенных не установлена норма 25 часов за ставку</w:t>
      </w:r>
      <w:r w:rsidR="00087285">
        <w:rPr>
          <w:rFonts w:ascii="Times New Roman" w:hAnsi="Times New Roman" w:cs="Times New Roman"/>
          <w:sz w:val="28"/>
          <w:szCs w:val="28"/>
        </w:rPr>
        <w:t>.</w:t>
      </w:r>
    </w:p>
    <w:p w:rsidR="000D50AB" w:rsidRDefault="000D50AB" w:rsidP="00AD55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5710" w:rsidRDefault="00D74B92" w:rsidP="00AD55A2">
      <w:pPr>
        <w:pStyle w:val="ConsPlusNormal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961C6">
        <w:rPr>
          <w:rFonts w:ascii="Times New Roman" w:hAnsi="Times New Roman" w:cs="Times New Roman"/>
          <w:i/>
          <w:sz w:val="28"/>
          <w:szCs w:val="28"/>
        </w:rPr>
        <w:t>П</w:t>
      </w:r>
      <w:r w:rsidR="00175710" w:rsidRPr="00B961C6">
        <w:rPr>
          <w:rFonts w:ascii="Times New Roman" w:hAnsi="Times New Roman" w:cs="Times New Roman"/>
          <w:i/>
          <w:sz w:val="28"/>
          <w:szCs w:val="28"/>
        </w:rPr>
        <w:t xml:space="preserve">редоставляется </w:t>
      </w:r>
      <w:r w:rsidRPr="00B961C6">
        <w:rPr>
          <w:rFonts w:ascii="Times New Roman" w:hAnsi="Times New Roman" w:cs="Times New Roman"/>
          <w:i/>
          <w:sz w:val="28"/>
          <w:szCs w:val="28"/>
        </w:rPr>
        <w:t xml:space="preserve">ли </w:t>
      </w:r>
      <w:r w:rsidR="00175710" w:rsidRPr="00B961C6">
        <w:rPr>
          <w:rFonts w:ascii="Times New Roman" w:hAnsi="Times New Roman" w:cs="Times New Roman"/>
          <w:i/>
          <w:sz w:val="28"/>
          <w:szCs w:val="28"/>
        </w:rPr>
        <w:t>отпуск</w:t>
      </w:r>
      <w:r w:rsidR="00AD55A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961C6">
        <w:rPr>
          <w:rFonts w:ascii="Times New Roman" w:hAnsi="Times New Roman" w:cs="Times New Roman"/>
          <w:i/>
          <w:sz w:val="28"/>
          <w:szCs w:val="28"/>
        </w:rPr>
        <w:t xml:space="preserve">продолжительностью </w:t>
      </w:r>
      <w:r w:rsidR="00AD55A2">
        <w:rPr>
          <w:rFonts w:ascii="Times New Roman" w:hAnsi="Times New Roman" w:cs="Times New Roman"/>
          <w:i/>
          <w:sz w:val="28"/>
          <w:szCs w:val="28"/>
        </w:rPr>
        <w:br/>
      </w:r>
      <w:r w:rsidR="00175710" w:rsidRPr="00B961C6">
        <w:rPr>
          <w:rFonts w:ascii="Times New Roman" w:hAnsi="Times New Roman" w:cs="Times New Roman"/>
          <w:i/>
          <w:sz w:val="28"/>
          <w:szCs w:val="28"/>
        </w:rPr>
        <w:t>56 календарных дней</w:t>
      </w:r>
      <w:r w:rsidR="00493383" w:rsidRPr="00B961C6">
        <w:rPr>
          <w:rFonts w:ascii="Times New Roman" w:hAnsi="Times New Roman" w:cs="Times New Roman"/>
          <w:i/>
          <w:sz w:val="28"/>
          <w:szCs w:val="28"/>
        </w:rPr>
        <w:t>.</w:t>
      </w:r>
    </w:p>
    <w:p w:rsidR="00B961C6" w:rsidRDefault="00B961C6" w:rsidP="00AD55A2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961C6" w:rsidRPr="00B961C6" w:rsidRDefault="00B961C6" w:rsidP="00B961C6">
      <w:pPr>
        <w:pStyle w:val="ConsPlusNormal"/>
        <w:ind w:left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10</w:t>
      </w:r>
    </w:p>
    <w:p w:rsidR="00175710" w:rsidRDefault="00DB2BC0" w:rsidP="00DB2B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372100" cy="2590800"/>
            <wp:effectExtent l="0" t="0" r="0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E02540" w:rsidRDefault="00E02540" w:rsidP="0000662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D55A2" w:rsidRDefault="00AD55A2" w:rsidP="00006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5710" w:rsidRDefault="00006624" w:rsidP="00006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Установленный названным выше Приказом отпуск в 56 календарных дней, а не 42 дня, восп</w:t>
      </w:r>
      <w:r w:rsidR="00087285">
        <w:rPr>
          <w:rFonts w:ascii="Times New Roman" w:hAnsi="Times New Roman" w:cs="Times New Roman"/>
          <w:sz w:val="28"/>
          <w:szCs w:val="28"/>
        </w:rPr>
        <w:t>итателям дошкольных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также не предоставляется почти половине (42%) опрошенных.</w:t>
      </w:r>
    </w:p>
    <w:p w:rsidR="004D79AA" w:rsidRDefault="004D79AA" w:rsidP="00006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79AA" w:rsidRDefault="004D79AA" w:rsidP="00006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D79AA" w:rsidSect="00BF565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4A68"/>
    <w:multiLevelType w:val="hybridMultilevel"/>
    <w:tmpl w:val="5BEABA6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0F3230"/>
    <w:multiLevelType w:val="hybridMultilevel"/>
    <w:tmpl w:val="0E4033E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A91CF7"/>
    <w:multiLevelType w:val="hybridMultilevel"/>
    <w:tmpl w:val="C63A1EAC"/>
    <w:lvl w:ilvl="0" w:tplc="041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23053AE7"/>
    <w:multiLevelType w:val="hybridMultilevel"/>
    <w:tmpl w:val="2D24315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E538B4"/>
    <w:multiLevelType w:val="hybridMultilevel"/>
    <w:tmpl w:val="29F2B84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554DF9"/>
    <w:multiLevelType w:val="hybridMultilevel"/>
    <w:tmpl w:val="2F3C8CF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443C7"/>
    <w:multiLevelType w:val="hybridMultilevel"/>
    <w:tmpl w:val="F22E88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2641D8"/>
    <w:multiLevelType w:val="hybridMultilevel"/>
    <w:tmpl w:val="9CAA9C1E"/>
    <w:lvl w:ilvl="0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E5C64"/>
    <w:multiLevelType w:val="hybridMultilevel"/>
    <w:tmpl w:val="60E6EDB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51916"/>
    <w:multiLevelType w:val="hybridMultilevel"/>
    <w:tmpl w:val="2D30F6EC"/>
    <w:lvl w:ilvl="0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69E2B9C"/>
    <w:multiLevelType w:val="hybridMultilevel"/>
    <w:tmpl w:val="8690D9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D02859"/>
    <w:multiLevelType w:val="hybridMultilevel"/>
    <w:tmpl w:val="1E62FA38"/>
    <w:lvl w:ilvl="0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C046F7"/>
    <w:multiLevelType w:val="hybridMultilevel"/>
    <w:tmpl w:val="70ECA41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D9112F8"/>
    <w:multiLevelType w:val="hybridMultilevel"/>
    <w:tmpl w:val="F3B2A32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D23E9"/>
    <w:multiLevelType w:val="hybridMultilevel"/>
    <w:tmpl w:val="952E8E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3"/>
  </w:num>
  <w:num w:numId="4">
    <w:abstractNumId w:val="4"/>
  </w:num>
  <w:num w:numId="5">
    <w:abstractNumId w:val="7"/>
  </w:num>
  <w:num w:numId="6">
    <w:abstractNumId w:val="3"/>
  </w:num>
  <w:num w:numId="7">
    <w:abstractNumId w:val="5"/>
  </w:num>
  <w:num w:numId="8">
    <w:abstractNumId w:val="9"/>
  </w:num>
  <w:num w:numId="9">
    <w:abstractNumId w:val="2"/>
  </w:num>
  <w:num w:numId="10">
    <w:abstractNumId w:val="11"/>
  </w:num>
  <w:num w:numId="11">
    <w:abstractNumId w:val="10"/>
  </w:num>
  <w:num w:numId="12">
    <w:abstractNumId w:val="14"/>
  </w:num>
  <w:num w:numId="13">
    <w:abstractNumId w:val="6"/>
  </w:num>
  <w:num w:numId="14">
    <w:abstractNumId w:val="1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4730"/>
    <w:rsid w:val="00006624"/>
    <w:rsid w:val="000116F3"/>
    <w:rsid w:val="00060B2F"/>
    <w:rsid w:val="00087285"/>
    <w:rsid w:val="000C354F"/>
    <w:rsid w:val="000D2E84"/>
    <w:rsid w:val="000D50AB"/>
    <w:rsid w:val="00175710"/>
    <w:rsid w:val="001E332A"/>
    <w:rsid w:val="00211CEB"/>
    <w:rsid w:val="00266CFA"/>
    <w:rsid w:val="002F35C1"/>
    <w:rsid w:val="00307983"/>
    <w:rsid w:val="00332DB5"/>
    <w:rsid w:val="003871D8"/>
    <w:rsid w:val="003E0EFC"/>
    <w:rsid w:val="004005FB"/>
    <w:rsid w:val="00432645"/>
    <w:rsid w:val="004525D0"/>
    <w:rsid w:val="00493383"/>
    <w:rsid w:val="004C43F4"/>
    <w:rsid w:val="004D79AA"/>
    <w:rsid w:val="004E3EE6"/>
    <w:rsid w:val="0050050E"/>
    <w:rsid w:val="005E154D"/>
    <w:rsid w:val="006000FA"/>
    <w:rsid w:val="00667EA6"/>
    <w:rsid w:val="0068116A"/>
    <w:rsid w:val="00687E7E"/>
    <w:rsid w:val="00710E06"/>
    <w:rsid w:val="00741F3A"/>
    <w:rsid w:val="0075512B"/>
    <w:rsid w:val="00786B30"/>
    <w:rsid w:val="007A2AB7"/>
    <w:rsid w:val="007D3D08"/>
    <w:rsid w:val="00854730"/>
    <w:rsid w:val="00864310"/>
    <w:rsid w:val="008A5461"/>
    <w:rsid w:val="008B1F10"/>
    <w:rsid w:val="008C4E20"/>
    <w:rsid w:val="008D5733"/>
    <w:rsid w:val="009045F6"/>
    <w:rsid w:val="009475E1"/>
    <w:rsid w:val="0098411B"/>
    <w:rsid w:val="0099630F"/>
    <w:rsid w:val="009C7C3D"/>
    <w:rsid w:val="009D2AE1"/>
    <w:rsid w:val="009F4215"/>
    <w:rsid w:val="00A528D0"/>
    <w:rsid w:val="00A546FE"/>
    <w:rsid w:val="00AB49F7"/>
    <w:rsid w:val="00AC3A73"/>
    <w:rsid w:val="00AD55A2"/>
    <w:rsid w:val="00AE0B89"/>
    <w:rsid w:val="00AE2296"/>
    <w:rsid w:val="00B039A6"/>
    <w:rsid w:val="00B961C6"/>
    <w:rsid w:val="00BC5A5E"/>
    <w:rsid w:val="00BC7CD5"/>
    <w:rsid w:val="00BF5658"/>
    <w:rsid w:val="00C16DC4"/>
    <w:rsid w:val="00C603A8"/>
    <w:rsid w:val="00D74B92"/>
    <w:rsid w:val="00DA15AA"/>
    <w:rsid w:val="00DA684E"/>
    <w:rsid w:val="00DB2BC0"/>
    <w:rsid w:val="00DC5A6F"/>
    <w:rsid w:val="00DE0357"/>
    <w:rsid w:val="00E02540"/>
    <w:rsid w:val="00E02F6C"/>
    <w:rsid w:val="00E22FEE"/>
    <w:rsid w:val="00E3503F"/>
    <w:rsid w:val="00E447D5"/>
    <w:rsid w:val="00E6283C"/>
    <w:rsid w:val="00E75C02"/>
    <w:rsid w:val="00EB20DC"/>
    <w:rsid w:val="00EF0124"/>
    <w:rsid w:val="00F0754E"/>
    <w:rsid w:val="00F11A2E"/>
    <w:rsid w:val="00F21216"/>
    <w:rsid w:val="00F63DAC"/>
    <w:rsid w:val="00F7116E"/>
    <w:rsid w:val="00F71CEC"/>
    <w:rsid w:val="00FB424D"/>
    <w:rsid w:val="00FC07EF"/>
    <w:rsid w:val="00FC56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6FCC4"/>
  <w15:docId w15:val="{190EE513-0C46-4593-9286-500B41CC9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A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710"/>
    <w:pPr>
      <w:ind w:left="720"/>
      <w:contextualSpacing/>
    </w:pPr>
  </w:style>
  <w:style w:type="paragraph" w:customStyle="1" w:styleId="ConsPlusNormal">
    <w:name w:val="ConsPlusNormal"/>
    <w:rsid w:val="001757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39"/>
    <w:rsid w:val="001757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C5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5A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23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chart" Target="charts/chart8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webSettings" Target="webSettings.xml"/><Relationship Id="rId15" Type="http://schemas.openxmlformats.org/officeDocument/2006/relationships/chart" Target="charts/chart10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Relationship Id="rId14" Type="http://schemas.openxmlformats.org/officeDocument/2006/relationships/chart" Target="charts/chart9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9.xlsx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5.xlsx"/><Relationship Id="rId1" Type="http://schemas.openxmlformats.org/officeDocument/2006/relationships/themeOverride" Target="../theme/themeOverride1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6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7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8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Результаты участия</a:t>
            </a:r>
            <a:r>
              <a:rPr lang="ru-RU" baseline="0"/>
              <a:t> по категориям</a:t>
            </a:r>
            <a:endParaRPr lang="ru-RU"/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</c:v>
                </c:pt>
              </c:strCache>
            </c:strRef>
          </c:tx>
          <c:explosion val="7"/>
          <c:dPt>
            <c:idx val="0"/>
            <c:bubble3D val="0"/>
            <c:explosion val="12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7DB6-4D58-9953-99BC1871DA6D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7DB6-4D58-9953-99BC1871DA6D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7DB6-4D58-9953-99BC1871DA6D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7DB6-4D58-9953-99BC1871DA6D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7DB6-4D58-9953-99BC1871DA6D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7DB6-4D58-9953-99BC1871DA6D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7DB6-4D58-9953-99BC1871DA6D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F-7DB6-4D58-9953-99BC1871DA6D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1-7DB6-4D58-9953-99BC1871DA6D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3-7DB6-4D58-9953-99BC1871DA6D}"/>
              </c:ext>
            </c:extLst>
          </c:dPt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 baseline="0"/>
                      <a:t> </a:t>
                    </a:r>
                    <a:fld id="{10C0C4AA-71F3-4534-9BC9-6E88C27955C9}" type="PERCENTAGE">
                      <a:rPr lang="en-US" baseline="0"/>
                      <a:pPr/>
                      <a:t>[ПРОЦЕНТ]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7DB6-4D58-9953-99BC1871DA6D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 baseline="0"/>
                      <a:t> </a:t>
                    </a:r>
                    <a:fld id="{3B6827E5-019C-488C-8AD2-8EEC11DDD488}" type="PERCENTAGE">
                      <a:rPr lang="en-US" baseline="0"/>
                      <a:pPr/>
                      <a:t>[ПРОЦЕНТ]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7DB6-4D58-9953-99BC1871DA6D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 baseline="0"/>
                      <a:t> </a:t>
                    </a:r>
                    <a:fld id="{0715D2F2-DB23-45F7-A3CC-3F79F3D092A5}" type="PERCENTAGE">
                      <a:rPr lang="en-US" baseline="0"/>
                      <a:pPr/>
                      <a:t>[ПРОЦЕНТ]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7DB6-4D58-9953-99BC1871DA6D}"/>
                </c:ext>
              </c:extLst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en-US" baseline="0"/>
                      <a:t> </a:t>
                    </a:r>
                    <a:fld id="{0EB8AEDE-8913-4283-BEDC-571CD4401E2C}" type="PERCENTAGE">
                      <a:rPr lang="en-US" baseline="0"/>
                      <a:pPr/>
                      <a:t>[ПРОЦЕНТ]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7DB6-4D58-9953-99BC1871DA6D}"/>
                </c:ext>
              </c:extLst>
            </c:dLbl>
            <c:dLbl>
              <c:idx val="4"/>
              <c:layout/>
              <c:tx>
                <c:rich>
                  <a:bodyPr/>
                  <a:lstStyle/>
                  <a:p>
                    <a:r>
                      <a:rPr lang="en-US" baseline="0"/>
                      <a:t> </a:t>
                    </a:r>
                    <a:fld id="{3902D2FC-D3E7-4496-852B-C6B83D339E7F}" type="PERCENTAGE">
                      <a:rPr lang="en-US" baseline="0"/>
                      <a:pPr/>
                      <a:t>[ПРОЦЕНТ]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9-7DB6-4D58-9953-99BC1871DA6D}"/>
                </c:ext>
              </c:extLst>
            </c:dLbl>
            <c:dLbl>
              <c:idx val="5"/>
              <c:layout/>
              <c:tx>
                <c:rich>
                  <a:bodyPr/>
                  <a:lstStyle/>
                  <a:p>
                    <a:r>
                      <a:rPr lang="en-US" baseline="0"/>
                      <a:t> </a:t>
                    </a:r>
                    <a:fld id="{EEBCE529-92C5-44D1-BF64-9FDF9746660B}" type="PERCENTAGE">
                      <a:rPr lang="en-US" baseline="0"/>
                      <a:pPr/>
                      <a:t>[ПРОЦЕНТ]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B-7DB6-4D58-9953-99BC1871DA6D}"/>
                </c:ext>
              </c:extLst>
            </c:dLbl>
            <c:dLbl>
              <c:idx val="6"/>
              <c:layout/>
              <c:tx>
                <c:rich>
                  <a:bodyPr/>
                  <a:lstStyle/>
                  <a:p>
                    <a:r>
                      <a:rPr lang="en-US" baseline="0"/>
                      <a:t> </a:t>
                    </a:r>
                    <a:fld id="{CDB94403-150C-4F14-BE32-D742C238F238}" type="PERCENTAGE">
                      <a:rPr lang="en-US" baseline="0"/>
                      <a:pPr/>
                      <a:t>[ПРОЦЕНТ]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D-7DB6-4D58-9953-99BC1871DA6D}"/>
                </c:ext>
              </c:extLst>
            </c:dLbl>
            <c:dLbl>
              <c:idx val="7"/>
              <c:layout/>
              <c:tx>
                <c:rich>
                  <a:bodyPr/>
                  <a:lstStyle/>
                  <a:p>
                    <a:r>
                      <a:rPr lang="en-US" baseline="0"/>
                      <a:t> </a:t>
                    </a:r>
                    <a:fld id="{007DE24B-0988-49E3-9892-0AFA4B889FA2}" type="PERCENTAGE">
                      <a:rPr lang="en-US" baseline="0"/>
                      <a:pPr/>
                      <a:t>[ПРОЦЕНТ]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F-7DB6-4D58-9953-99BC1871DA6D}"/>
                </c:ext>
              </c:extLst>
            </c:dLbl>
            <c:dLbl>
              <c:idx val="9"/>
              <c:layout/>
              <c:tx>
                <c:rich>
                  <a:bodyPr/>
                  <a:lstStyle/>
                  <a:p>
                    <a:r>
                      <a:rPr lang="en-US" baseline="0"/>
                      <a:t> </a:t>
                    </a:r>
                    <a:fld id="{EA2FF5D2-16B8-413C-9051-BE95E34347E7}" type="PERCENTAGE">
                      <a:rPr lang="en-US" baseline="0"/>
                      <a:pPr/>
                      <a:t>[ПРОЦЕНТ]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3-7DB6-4D58-9953-99BC1871DA6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Лист1!$A$2:$A$11</c:f>
              <c:strCache>
                <c:ptCount val="10"/>
                <c:pt idx="0">
                  <c:v> учителя</c:v>
                </c:pt>
                <c:pt idx="1">
                  <c:v>воспитатели ДОУ</c:v>
                </c:pt>
                <c:pt idx="2">
                  <c:v>музыкальные руководители</c:v>
                </c:pt>
                <c:pt idx="3">
                  <c:v>инструктор по физической культуре</c:v>
                </c:pt>
                <c:pt idx="4">
                  <c:v>старшие воспитатели</c:v>
                </c:pt>
                <c:pt idx="5">
                  <c:v>педагоги-психологи</c:v>
                </c:pt>
                <c:pt idx="6">
                  <c:v>учителя-логопеды</c:v>
                </c:pt>
                <c:pt idx="7">
                  <c:v>учителя-дефектологи</c:v>
                </c:pt>
                <c:pt idx="8">
                  <c:v>социальный педагог</c:v>
                </c:pt>
                <c:pt idx="9">
                  <c:v>педагоги дополнительного образования детей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135</c:v>
                </c:pt>
                <c:pt idx="1">
                  <c:v>67</c:v>
                </c:pt>
                <c:pt idx="2">
                  <c:v>3</c:v>
                </c:pt>
                <c:pt idx="3">
                  <c:v>1</c:v>
                </c:pt>
                <c:pt idx="4">
                  <c:v>2</c:v>
                </c:pt>
                <c:pt idx="5">
                  <c:v>8</c:v>
                </c:pt>
                <c:pt idx="6">
                  <c:v>7</c:v>
                </c:pt>
                <c:pt idx="7">
                  <c:v>3</c:v>
                </c:pt>
                <c:pt idx="8">
                  <c:v>1</c:v>
                </c:pt>
                <c:pt idx="9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4-7DB6-4D58-9953-99BC1871DA6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2.4956697485984992E-2"/>
          <c:y val="0.68897534416513062"/>
          <c:w val="0.77454489485110667"/>
          <c:h val="0.3110246558348698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Результаты опроса по предоставлению отпуска в 56 календарных дней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F738-4247-AD03-7B0D44A9F54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F738-4247-AD03-7B0D44A9F54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F738-4247-AD03-7B0D44A9F54B}"/>
              </c:ext>
            </c:extLst>
          </c:dPt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 baseline="0"/>
                      <a:t> </a:t>
                    </a:r>
                    <a:fld id="{89A72F0F-277C-4CAE-BF25-CB10163C7660}" type="PERCENTAGE">
                      <a:rPr lang="en-US" baseline="0"/>
                      <a:pPr/>
                      <a:t>[ПРОЦЕНТ]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F738-4247-AD03-7B0D44A9F54B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 baseline="0"/>
                      <a:t> </a:t>
                    </a:r>
                    <a:fld id="{505BDC8D-0CAD-4FCF-9679-6BD1D901323B}" type="PERCENTAGE">
                      <a:rPr lang="en-US" baseline="0"/>
                      <a:pPr/>
                      <a:t>[ПРОЦЕНТ]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F738-4247-AD03-7B0D44A9F54B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 baseline="0"/>
                      <a:t> </a:t>
                    </a:r>
                    <a:fld id="{675F51E4-6FD1-4373-A7C2-48D564F965A0}" type="PERCENTAGE">
                      <a:rPr lang="en-US" baseline="0"/>
                      <a:pPr/>
                      <a:t>[ПРОЦЕНТ]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F738-4247-AD03-7B0D44A9F54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Лист1!$A$36:$C$36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Не ответили</c:v>
                </c:pt>
              </c:strCache>
            </c:strRef>
          </c:cat>
          <c:val>
            <c:numRef>
              <c:f>Лист1!$A$37:$C$37</c:f>
              <c:numCache>
                <c:formatCode>General</c:formatCode>
                <c:ptCount val="3"/>
                <c:pt idx="0">
                  <c:v>40</c:v>
                </c:pt>
                <c:pt idx="1">
                  <c:v>36</c:v>
                </c:pt>
                <c:pt idx="2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F738-4247-AD03-7B0D44A9F54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Условия реализации АОП</a:t>
            </a:r>
          </a:p>
        </c:rich>
      </c:tx>
      <c:layout>
        <c:manualLayout>
          <c:xMode val="edge"/>
          <c:yMode val="edge"/>
          <c:x val="0.30390266841644797"/>
          <c:y val="1.388888888888889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F362-43B3-A878-4E04BDA258B3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F362-43B3-A878-4E04BDA258B3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F362-43B3-A878-4E04BDA258B3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F362-43B3-A878-4E04BDA258B3}"/>
              </c:ext>
            </c:extLst>
          </c:dPt>
          <c:dLbls>
            <c:dLbl>
              <c:idx val="0"/>
              <c:layout/>
              <c:tx>
                <c:rich>
                  <a:bodyPr/>
                  <a:lstStyle/>
                  <a:p>
                    <a:fld id="{252AF580-09F4-46FF-B610-8270233B7338}" type="PERCENTAGE">
                      <a:rPr lang="en-US" baseline="0"/>
                      <a:pPr/>
                      <a:t>[ПРОЦЕНТ]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F362-43B3-A878-4E04BDA258B3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 baseline="0"/>
                      <a:t> </a:t>
                    </a:r>
                    <a:fld id="{836DB1CD-1613-4F3F-B2FA-6D704F5A3F9F}" type="PERCENTAGE">
                      <a:rPr lang="en-US" baseline="0"/>
                      <a:pPr/>
                      <a:t>[ПРОЦЕНТ]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F362-43B3-A878-4E04BDA258B3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 baseline="0"/>
                      <a:t> </a:t>
                    </a:r>
                    <a:fld id="{D3BEDDE9-BD35-4148-A385-353A8B527FCC}" type="PERCENTAGE">
                      <a:rPr lang="en-US" baseline="0"/>
                      <a:pPr/>
                      <a:t>[ПРОЦЕНТ]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F362-43B3-A878-4E04BDA258B3}"/>
                </c:ext>
              </c:extLst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en-US" baseline="0"/>
                      <a:t> </a:t>
                    </a:r>
                    <a:fld id="{EBA4161A-7248-49E1-8876-671BE5AD1189}" type="PERCENTAGE">
                      <a:rPr lang="en-US" baseline="0"/>
                      <a:pPr/>
                      <a:t>[ПРОЦЕНТ]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F362-43B3-A878-4E04BDA258B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Лист1!$A$1:$D$1</c:f>
              <c:strCache>
                <c:ptCount val="4"/>
                <c:pt idx="0">
                  <c:v>свместно с другими</c:v>
                </c:pt>
                <c:pt idx="1">
                  <c:v>в отдельных группах, классах</c:v>
                </c:pt>
                <c:pt idx="2">
                  <c:v>индивидуально</c:v>
                </c:pt>
                <c:pt idx="3">
                  <c:v>дистанционно</c:v>
                </c:pt>
              </c:strCache>
            </c:strRef>
          </c:cat>
          <c:val>
            <c:numRef>
              <c:f>Лист1!$A$2:$D$2</c:f>
              <c:numCache>
                <c:formatCode>General</c:formatCode>
                <c:ptCount val="4"/>
                <c:pt idx="0">
                  <c:v>56</c:v>
                </c:pt>
                <c:pt idx="1">
                  <c:v>41</c:v>
                </c:pt>
                <c:pt idx="2">
                  <c:v>27</c:v>
                </c:pt>
                <c:pt idx="3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F362-43B3-A878-4E04BDA258B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Результаты</a:t>
            </a:r>
            <a:r>
              <a:rPr lang="ru-RU" baseline="0"/>
              <a:t> по количеству обучающихся в группе\классе</a:t>
            </a:r>
            <a:endParaRPr lang="ru-RU"/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DCE1-4573-A4C8-F6DC9C35182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DCE1-4573-A4C8-F6DC9C351827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DCE1-4573-A4C8-F6DC9C351827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DCE1-4573-A4C8-F6DC9C351827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DCE1-4573-A4C8-F6DC9C351827}"/>
              </c:ext>
            </c:extLst>
          </c:dPt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 baseline="0"/>
                      <a:t> </a:t>
                    </a:r>
                    <a:fld id="{EF2D05A6-7CC6-4673-9CA3-50D19862C53F}" type="PERCENTAGE">
                      <a:rPr lang="en-US" baseline="0"/>
                      <a:pPr/>
                      <a:t>[ПРОЦЕНТ]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DCE1-4573-A4C8-F6DC9C351827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 baseline="0"/>
                      <a:t> </a:t>
                    </a:r>
                    <a:fld id="{252FA703-B385-44C8-A17F-6A20F3FFF3FA}" type="PERCENTAGE">
                      <a:rPr lang="en-US" baseline="0"/>
                      <a:pPr/>
                      <a:t>[ПРОЦЕНТ]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DCE1-4573-A4C8-F6DC9C351827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 baseline="0"/>
                      <a:t> </a:t>
                    </a:r>
                    <a:fld id="{68EBA65D-2C2C-4598-884F-F7B876EC5D27}" type="PERCENTAGE">
                      <a:rPr lang="en-US" baseline="0"/>
                      <a:pPr/>
                      <a:t>[ПРОЦЕНТ]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DCE1-4573-A4C8-F6DC9C351827}"/>
                </c:ext>
              </c:extLst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en-US" baseline="0"/>
                      <a:t> </a:t>
                    </a:r>
                    <a:fld id="{FD3A815C-284C-4F61-BC40-CFA43C586718}" type="PERCENTAGE">
                      <a:rPr lang="en-US" baseline="0"/>
                      <a:pPr/>
                      <a:t>[ПРОЦЕНТ]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DCE1-4573-A4C8-F6DC9C351827}"/>
                </c:ext>
              </c:extLst>
            </c:dLbl>
            <c:dLbl>
              <c:idx val="4"/>
              <c:layout/>
              <c:tx>
                <c:rich>
                  <a:bodyPr/>
                  <a:lstStyle/>
                  <a:p>
                    <a:r>
                      <a:rPr lang="en-US" baseline="0"/>
                      <a:t> </a:t>
                    </a:r>
                    <a:fld id="{A234446F-AA92-4FE4-B226-799BC705951B}" type="PERCENTAGE">
                      <a:rPr lang="en-US" baseline="0"/>
                      <a:pPr/>
                      <a:t>[ПРОЦЕНТ]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9-DCE1-4573-A4C8-F6DC9C35182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Лист1!$A$29:$E$29</c:f>
              <c:strCache>
                <c:ptCount val="5"/>
                <c:pt idx="0">
                  <c:v>от 25 до30</c:v>
                </c:pt>
                <c:pt idx="1">
                  <c:v>до 20</c:v>
                </c:pt>
                <c:pt idx="2">
                  <c:v>до 15</c:v>
                </c:pt>
                <c:pt idx="3">
                  <c:v>до 25</c:v>
                </c:pt>
                <c:pt idx="4">
                  <c:v>от 35 и выше</c:v>
                </c:pt>
              </c:strCache>
            </c:strRef>
          </c:cat>
          <c:val>
            <c:numRef>
              <c:f>Лист1!$A$30:$E$30</c:f>
              <c:numCache>
                <c:formatCode>General</c:formatCode>
                <c:ptCount val="5"/>
                <c:pt idx="0">
                  <c:v>33</c:v>
                </c:pt>
                <c:pt idx="1">
                  <c:v>15</c:v>
                </c:pt>
                <c:pt idx="2">
                  <c:v>62</c:v>
                </c:pt>
                <c:pt idx="3">
                  <c:v>30</c:v>
                </c:pt>
                <c:pt idx="4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DCE1-4573-A4C8-F6DC9C35182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baseline="0"/>
              <a:t>Категория и количество обучающихся  совместно с другими детьми  </a:t>
            </a:r>
            <a:endParaRPr lang="ru-RU"/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C9FA-4B4A-AD9F-40F01F34DFEA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C9FA-4B4A-AD9F-40F01F34DFEA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C9FA-4B4A-AD9F-40F01F34DFEA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C9FA-4B4A-AD9F-40F01F34DFEA}"/>
              </c:ext>
            </c:extLst>
          </c:dPt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 baseline="0"/>
                      <a:t> </a:t>
                    </a:r>
                    <a:fld id="{F8C5F277-C4FE-4B5C-B9F4-5239F93BB9FA}" type="PERCENTAGE">
                      <a:rPr lang="en-US" baseline="0"/>
                      <a:pPr/>
                      <a:t>[ПРОЦЕНТ]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C9FA-4B4A-AD9F-40F01F34DFEA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 baseline="0"/>
                      <a:t> </a:t>
                    </a:r>
                    <a:fld id="{6F01321F-68FF-4CB1-AEE7-DB432A1615EC}" type="PERCENTAGE">
                      <a:rPr lang="en-US" baseline="0"/>
                      <a:pPr/>
                      <a:t>[ПРОЦЕНТ]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C9FA-4B4A-AD9F-40F01F34DFEA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 baseline="0"/>
                      <a:t> </a:t>
                    </a:r>
                    <a:fld id="{DAB2173A-18D1-4BDB-A0A1-047DB61063CE}" type="PERCENTAGE">
                      <a:rPr lang="en-US" baseline="0"/>
                      <a:pPr/>
                      <a:t>[ПРОЦЕНТ]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C9FA-4B4A-AD9F-40F01F34DFEA}"/>
                </c:ext>
              </c:extLst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en-US" baseline="0"/>
                      <a:t> </a:t>
                    </a:r>
                    <a:fld id="{DC3232CB-CED2-4CF6-8E10-0BEB100F1CDA}" type="PERCENTAGE">
                      <a:rPr lang="en-US" baseline="0"/>
                      <a:pPr/>
                      <a:t>[ПРОЦЕНТ]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C9FA-4B4A-AD9F-40F01F34DFE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Лист1!$A$32:$D$32</c:f>
              <c:strCache>
                <c:ptCount val="4"/>
                <c:pt idx="0">
                  <c:v>с ОВЗ</c:v>
                </c:pt>
                <c:pt idx="1">
                  <c:v>ребенок-инвалид</c:v>
                </c:pt>
                <c:pt idx="2">
                  <c:v>инвалид</c:v>
                </c:pt>
                <c:pt idx="3">
                  <c:v>ОВЗ+инвалидность</c:v>
                </c:pt>
              </c:strCache>
            </c:strRef>
          </c:cat>
          <c:val>
            <c:numRef>
              <c:f>Лист1!$A$33:$D$33</c:f>
              <c:numCache>
                <c:formatCode>General</c:formatCode>
                <c:ptCount val="4"/>
                <c:pt idx="0">
                  <c:v>417</c:v>
                </c:pt>
                <c:pt idx="1">
                  <c:v>64</c:v>
                </c:pt>
                <c:pt idx="2">
                  <c:v>12</c:v>
                </c:pt>
                <c:pt idx="3">
                  <c:v>74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C9FA-4B4A-AD9F-40F01F34DFE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Учитывается ли при оплате труда специфика работы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0B74-431D-91DC-1A65D8EBB67A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0B74-431D-91DC-1A65D8EBB67A}"/>
              </c:ext>
            </c:extLst>
          </c:dPt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 baseline="0"/>
                      <a:t> </a:t>
                    </a:r>
                    <a:fld id="{B391F95C-CECC-428C-B032-9911487A8B31}" type="PERCENTAGE">
                      <a:rPr lang="en-US" baseline="0"/>
                      <a:pPr/>
                      <a:t>[ПРОЦЕНТ]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0B74-431D-91DC-1A65D8EBB67A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 baseline="0"/>
                      <a:t> </a:t>
                    </a:r>
                    <a:fld id="{2AF088D1-CBCE-48EA-9AC1-7A320D0CA7DE}" type="PERCENTAGE">
                      <a:rPr lang="en-US" baseline="0"/>
                      <a:pPr/>
                      <a:t>[ПРОЦЕНТ]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0B74-431D-91DC-1A65D8EBB67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Лист1!$A$1:$B$1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Лист1!$A$2:$B$2</c:f>
              <c:numCache>
                <c:formatCode>General</c:formatCode>
                <c:ptCount val="2"/>
                <c:pt idx="0">
                  <c:v>67</c:v>
                </c:pt>
                <c:pt idx="1">
                  <c:v>48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0B74-431D-91DC-1A65D8EBB67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Предоставлены ли специальные</a:t>
            </a:r>
            <a:r>
              <a:rPr lang="ru-RU" baseline="0"/>
              <a:t> </a:t>
            </a:r>
            <a:r>
              <a:rPr lang="ru-RU"/>
              <a:t>условия </a:t>
            </a: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Лист1!$A$70:$G$70</c:f>
              <c:strCache>
                <c:ptCount val="7"/>
                <c:pt idx="0">
                  <c:v>АОП</c:v>
                </c:pt>
                <c:pt idx="1">
                  <c:v>спец.учебники</c:v>
                </c:pt>
                <c:pt idx="2">
                  <c:v>учеб.пособия</c:v>
                </c:pt>
                <c:pt idx="3">
                  <c:v>дидакт. Материалы</c:v>
                </c:pt>
                <c:pt idx="4">
                  <c:v>ТСО</c:v>
                </c:pt>
                <c:pt idx="5">
                  <c:v>учеб.материалы в э\в</c:v>
                </c:pt>
                <c:pt idx="6">
                  <c:v>услуги тьютора</c:v>
                </c:pt>
              </c:strCache>
            </c:strRef>
          </c:cat>
          <c:val>
            <c:numRef>
              <c:f>Лист1!$A$71:$G$71</c:f>
              <c:numCache>
                <c:formatCode>0%</c:formatCode>
                <c:ptCount val="7"/>
                <c:pt idx="0">
                  <c:v>1</c:v>
                </c:pt>
                <c:pt idx="1">
                  <c:v>0.66000000000000014</c:v>
                </c:pt>
                <c:pt idx="2">
                  <c:v>0.26</c:v>
                </c:pt>
                <c:pt idx="3">
                  <c:v>0.29000000000000004</c:v>
                </c:pt>
                <c:pt idx="4">
                  <c:v>0.13</c:v>
                </c:pt>
                <c:pt idx="5" formatCode="0.00%">
                  <c:v>5.1999999999999998E-2</c:v>
                </c:pt>
                <c:pt idx="6" formatCode="0.00%">
                  <c:v>1.2999999999999998E-2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C11-4F8C-AF03-455066EF0E2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54040768"/>
        <c:axId val="254041552"/>
      </c:barChart>
      <c:catAx>
        <c:axId val="2540407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4041552"/>
        <c:crosses val="autoZero"/>
        <c:auto val="1"/>
        <c:lblAlgn val="ctr"/>
        <c:lblOffset val="100"/>
        <c:noMultiLvlLbl val="0"/>
      </c:catAx>
      <c:valAx>
        <c:axId val="2540415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404076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Наличие</a:t>
            </a:r>
            <a:r>
              <a:rPr lang="ru-RU" baseline="0"/>
              <a:t> у </a:t>
            </a:r>
            <a:r>
              <a:rPr lang="ru-RU"/>
              <a:t> педагогов дополнительного образования</a:t>
            </a:r>
            <a:r>
              <a:rPr lang="ru-RU" baseline="0"/>
              <a:t> </a:t>
            </a:r>
            <a:endParaRPr lang="ru-RU"/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041666666666667"/>
          <c:y val="0.30347914843977836"/>
          <c:w val="0.81388888888888899"/>
          <c:h val="0.505564304461942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8188-49BB-9E86-9BC0056986A3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8188-49BB-9E86-9BC0056986A3}"/>
              </c:ext>
            </c:extLst>
          </c:dPt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 baseline="0"/>
                      <a:t> </a:t>
                    </a:r>
                    <a:fld id="{4C362968-7C83-4A3F-B769-5497192EE645}" type="PERCENTAGE">
                      <a:rPr lang="en-US" baseline="0"/>
                      <a:pPr/>
                      <a:t>[ПРОЦЕНТ]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8188-49BB-9E86-9BC0056986A3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 baseline="0"/>
                      <a:t> </a:t>
                    </a:r>
                    <a:fld id="{E51B8268-5083-48FD-9D1C-72B00DDC962D}" type="PERCENTAGE">
                      <a:rPr lang="en-US" baseline="0"/>
                      <a:pPr/>
                      <a:t>[ПРОЦЕНТ]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8188-49BB-9E86-9BC0056986A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Лист1!$A$28:$B$28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Лист1!$A$29:$B$29</c:f>
              <c:numCache>
                <c:formatCode>General</c:formatCode>
                <c:ptCount val="2"/>
                <c:pt idx="0">
                  <c:v>79</c:v>
                </c:pt>
                <c:pt idx="1">
                  <c:v>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8188-49BB-9E86-9BC0056986A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Преобразована ли группа в группу комбинированной направленности 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45D8-4E05-A433-503BC7B81BB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45D8-4E05-A433-503BC7B81BB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45D8-4E05-A433-503BC7B81BBB}"/>
              </c:ext>
            </c:extLst>
          </c:dPt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 baseline="0"/>
                      <a:t> </a:t>
                    </a:r>
                    <a:fld id="{BF836D85-572C-4AE3-A0FA-AE23B1B2BB32}" type="PERCENTAGE">
                      <a:rPr lang="en-US" baseline="0"/>
                      <a:pPr/>
                      <a:t>[ПРОЦЕНТ]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45D8-4E05-A433-503BC7B81BBB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 baseline="0"/>
                      <a:t> </a:t>
                    </a:r>
                    <a:fld id="{FC057BB8-8BAA-4770-85DD-BD6DF469C49F}" type="PERCENTAGE">
                      <a:rPr lang="en-US" baseline="0"/>
                      <a:pPr/>
                      <a:t>[ПРОЦЕНТ]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45D8-4E05-A433-503BC7B81BBB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 baseline="0"/>
                      <a:t> </a:t>
                    </a:r>
                    <a:fld id="{7DBE5498-CE5F-44A3-BC3A-E2A6A5C989F6}" type="PERCENTAGE">
                      <a:rPr lang="en-US" baseline="0"/>
                      <a:pPr/>
                      <a:t>[ПРОЦЕНТ]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45D8-4E05-A433-503BC7B81BB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Лист1!$A$47:$C$47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не ответили</c:v>
                </c:pt>
              </c:strCache>
            </c:strRef>
          </c:cat>
          <c:val>
            <c:numRef>
              <c:f>Лист1!$A$48:$C$48</c:f>
              <c:numCache>
                <c:formatCode>General</c:formatCode>
                <c:ptCount val="3"/>
                <c:pt idx="0">
                  <c:v>20</c:v>
                </c:pt>
                <c:pt idx="1">
                  <c:v>31</c:v>
                </c:pt>
                <c:pt idx="2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45D8-4E05-A433-503BC7B81BB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Установлена ли норма 25 часов за ставку заработной платы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5579-42D3-8753-ADA8A21241C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5579-42D3-8753-ADA8A21241C6}"/>
              </c:ext>
            </c:extLst>
          </c:dPt>
          <c:dLbls>
            <c:dLbl>
              <c:idx val="0"/>
              <c:layout/>
              <c:tx>
                <c:rich>
                  <a:bodyPr/>
                  <a:lstStyle/>
                  <a:p>
                    <a:fld id="{969147CA-FAEC-4C3A-8A6A-6BBE65B860C4}" type="PERCENTAGE">
                      <a:rPr lang="en-US" baseline="0"/>
                      <a:pPr/>
                      <a:t>[ПРОЦЕНТ]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5579-42D3-8753-ADA8A21241C6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 baseline="0"/>
                      <a:t> </a:t>
                    </a:r>
                    <a:fld id="{91346505-1446-45D6-BE8D-D21826C7D7ED}" type="PERCENTAGE">
                      <a:rPr lang="en-US" baseline="0"/>
                      <a:pPr/>
                      <a:t>[ПРОЦЕНТ]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5579-42D3-8753-ADA8A21241C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Лист1!$A$57:$B$57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Лист1!$A$58:$B$58</c:f>
              <c:numCache>
                <c:formatCode>General</c:formatCode>
                <c:ptCount val="2"/>
                <c:pt idx="0">
                  <c:v>12</c:v>
                </c:pt>
                <c:pt idx="1">
                  <c:v>74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5579-42D3-8753-ADA8A21241C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0CB2A-3BD3-4227-A227-801A06336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6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72</cp:revision>
  <dcterms:created xsi:type="dcterms:W3CDTF">2019-09-10T08:18:00Z</dcterms:created>
  <dcterms:modified xsi:type="dcterms:W3CDTF">2019-09-26T12:36:00Z</dcterms:modified>
</cp:coreProperties>
</file>